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5CEECE6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C1FFA" w:rsidRPr="004C1FFA">
        <w:rPr>
          <w:rFonts w:ascii="Times New Roman" w:eastAsia="Times New Roman" w:hAnsi="Times New Roman" w:cs="Times New Roman"/>
          <w:b/>
          <w:sz w:val="24"/>
          <w:szCs w:val="24"/>
        </w:rPr>
        <w:t>https://www.hracko.sk/</w:t>
      </w:r>
    </w:p>
    <w:p w14:paraId="69041E40" w14:textId="77777777" w:rsidR="004C1FFA" w:rsidRDefault="004C1FF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FFA">
        <w:rPr>
          <w:rFonts w:ascii="Times New Roman" w:eastAsia="Times New Roman" w:hAnsi="Times New Roman" w:cs="Times New Roman"/>
          <w:sz w:val="24"/>
          <w:szCs w:val="24"/>
        </w:rPr>
        <w:t>Ant</w:t>
      </w:r>
      <w:proofErr w:type="spellEnd"/>
      <w:r w:rsidRPr="004C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FFA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4C1FFA">
        <w:rPr>
          <w:rFonts w:ascii="Times New Roman" w:eastAsia="Times New Roman" w:hAnsi="Times New Roman" w:cs="Times New Roman"/>
          <w:sz w:val="24"/>
          <w:szCs w:val="24"/>
        </w:rPr>
        <w:t>, s. r. o., Komenského 337/4, Nedožery-Brezany, 97212, Slovenská Republika</w:t>
      </w:r>
    </w:p>
    <w:p w14:paraId="387B40E6" w14:textId="1438FB0F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C1FFA"/>
    <w:rsid w:val="0097565D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2024-05-15T08:08:00Z</dcterms:created>
  <dcterms:modified xsi:type="dcterms:W3CDTF">2024-05-15T08:08:00Z</dcterms:modified>
</cp:coreProperties>
</file>